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F3888" w14:textId="4024F09D" w:rsidR="008B25FD" w:rsidRDefault="00F139BE" w:rsidP="008B25FD">
      <w:pPr>
        <w:ind w:left="4678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4</w:t>
      </w:r>
    </w:p>
    <w:p w14:paraId="32E87593" w14:textId="77777777" w:rsidR="008B25FD" w:rsidRDefault="008B25FD" w:rsidP="008B25FD">
      <w:pPr>
        <w:ind w:left="4678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1AF35CC6" w14:textId="77777777" w:rsidR="008B25FD" w:rsidRDefault="008B25FD" w:rsidP="008B25F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</w:p>
    <w:p w14:paraId="2F16762E" w14:textId="5AAD2C40" w:rsidR="00A22BAC" w:rsidRDefault="008B25FD" w:rsidP="008B25FD">
      <w:pPr>
        <w:pStyle w:val="a3"/>
        <w:ind w:left="4678"/>
        <w:jc w:val="center"/>
      </w:pPr>
      <w:r>
        <w:t>услуги «</w:t>
      </w:r>
      <w:r w:rsidR="00F139BE">
        <w:rPr>
          <w:spacing w:val="-1"/>
        </w:rPr>
        <w:t>Об утверждении</w:t>
      </w:r>
      <w:bookmarkStart w:id="0" w:name="_GoBack"/>
      <w:bookmarkEnd w:id="0"/>
      <w:r w:rsidRPr="00C7258B">
        <w:rPr>
          <w:spacing w:val="-1"/>
        </w:rPr>
        <w:t xml:space="preserve"> документации по планировке территории</w:t>
      </w:r>
      <w:r>
        <w:t>»</w:t>
      </w:r>
    </w:p>
    <w:p w14:paraId="55E329FE" w14:textId="06CECFF1" w:rsidR="008B25FD" w:rsidRDefault="008B25FD" w:rsidP="008B25FD">
      <w:pPr>
        <w:pStyle w:val="a3"/>
        <w:ind w:left="4678"/>
        <w:jc w:val="center"/>
      </w:pPr>
    </w:p>
    <w:p w14:paraId="470BFBC9" w14:textId="77777777" w:rsidR="008B25FD" w:rsidRDefault="008B25FD" w:rsidP="008B25FD">
      <w:pPr>
        <w:pStyle w:val="a3"/>
        <w:ind w:left="4678"/>
        <w:jc w:val="center"/>
        <w:rPr>
          <w:sz w:val="30"/>
        </w:rPr>
      </w:pPr>
    </w:p>
    <w:p w14:paraId="3B924EF3" w14:textId="77777777" w:rsidR="003556BC" w:rsidRDefault="003556BC" w:rsidP="003556BC">
      <w:pPr>
        <w:pStyle w:val="1"/>
        <w:rPr>
          <w:rFonts w:eastAsiaTheme="minorEastAsia"/>
        </w:rPr>
      </w:pPr>
      <w:r>
        <w:rPr>
          <w:rFonts w:eastAsiaTheme="minorEastAsia"/>
        </w:rPr>
        <w:t>Перечень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3556BC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03"/>
        <w:gridCol w:w="4950"/>
      </w:tblGrid>
      <w:tr w:rsidR="003556BC" w14:paraId="10F7FA73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78F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77777777" w:rsidR="003556BC" w:rsidRDefault="003556BC" w:rsidP="003556BC">
            <w:pPr>
              <w:pStyle w:val="ae"/>
            </w:pPr>
            <w:r>
              <w:t xml:space="preserve">Категории, указанные в </w:t>
            </w:r>
            <w:hyperlink r:id="rId5" w:anchor="sub_1005" w:history="1">
              <w:r>
                <w:rPr>
                  <w:rStyle w:val="af"/>
                </w:rPr>
                <w:t>пункте 2 подраздела I.II раздела I</w:t>
              </w:r>
            </w:hyperlink>
            <w:r>
              <w:t xml:space="preserve"> регламента</w:t>
            </w:r>
          </w:p>
        </w:tc>
      </w:tr>
      <w:tr w:rsidR="003556BC" w14:paraId="2E75FADB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77777777" w:rsidR="003556BC" w:rsidRDefault="003556BC" w:rsidP="008B25FD">
            <w:pPr>
              <w:pStyle w:val="ad"/>
              <w:jc w:val="center"/>
            </w:pPr>
            <w: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C28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участков.</w:t>
            </w:r>
          </w:p>
          <w:p w14:paraId="409DB085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27FD8BF1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B25FD" w:rsidRPr="008B25FD">
              <w:t>Принятие решения о подготовке документации по планировке территории</w:t>
            </w:r>
            <w:r>
              <w:t xml:space="preserve">», указанный в </w:t>
            </w:r>
            <w:hyperlink r:id="rId6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регламента</w:t>
            </w:r>
          </w:p>
        </w:tc>
      </w:tr>
      <w:tr w:rsidR="003556BC" w14:paraId="671EA2C7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77777777" w:rsidR="003556BC" w:rsidRDefault="003556BC" w:rsidP="008B25FD">
            <w:pPr>
              <w:pStyle w:val="ae"/>
              <w:jc w:val="center"/>
            </w:pPr>
            <w:r>
              <w:t>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0293B4A1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8B25FD" w:rsidRPr="008B25FD">
              <w:t>Принятие решения о подготовке документации по планировке территории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375D288A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B25FD" w:rsidRPr="008B25FD">
              <w:rPr>
                <w:rFonts w:ascii="Times New Roman" w:hAnsi="Times New Roman" w:cs="Times New Roman"/>
                <w:szCs w:val="28"/>
              </w:rPr>
              <w:t>Исправление допущенных опечаток и ошибок в выданных в результате предоставления муниципальной услуги документах</w:t>
            </w:r>
            <w:r>
              <w:t xml:space="preserve">», указанный в </w:t>
            </w:r>
            <w:hyperlink r:id="rId7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  <w:tr w:rsidR="008B25FD" w14:paraId="07C928D5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2E4" w14:textId="5A9B2FD2" w:rsidR="008B25FD" w:rsidRDefault="008B25FD" w:rsidP="008B25FD">
            <w:pPr>
              <w:pStyle w:val="ae"/>
              <w:jc w:val="center"/>
            </w:pPr>
            <w:r>
              <w:t>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EBE" w14:textId="77777777" w:rsidR="008B25FD" w:rsidRDefault="008B25FD" w:rsidP="008B25FD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Pr="008B25FD">
              <w:t>Принятие решения о подготовке документации по планировке территории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08468929" w14:textId="06748563" w:rsidR="008B25FD" w:rsidRDefault="008B25FD" w:rsidP="008B25FD">
            <w:pPr>
              <w:pStyle w:val="ae"/>
            </w:pPr>
            <w:r>
              <w:t xml:space="preserve">От имени заявителей за получением </w:t>
            </w:r>
            <w:r>
              <w:lastRenderedPageBreak/>
              <w:t>муниципальной услуги могут обращаться их уполномоченные представители.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5B1" w14:textId="7775B250" w:rsidR="008B25FD" w:rsidRDefault="008B25FD" w:rsidP="008B25FD">
            <w:pPr>
              <w:pStyle w:val="ae"/>
            </w:pPr>
            <w:r>
              <w:lastRenderedPageBreak/>
              <w:t>Вариант предоставления муниципальной услуги «</w:t>
            </w:r>
            <w:r w:rsidRPr="008B25FD">
              <w:rPr>
                <w:rFonts w:ascii="Times New Roman" w:hAnsi="Times New Roman" w:cs="Times New Roman"/>
                <w:szCs w:val="28"/>
              </w:rPr>
              <w:t>Выдача дубликата документа, выданного по результату ранее предоставленной муниципальной услуги</w:t>
            </w:r>
            <w:r>
              <w:t xml:space="preserve">», указанный в </w:t>
            </w:r>
            <w:hyperlink r:id="rId8" w:anchor="sub_1073" w:history="1">
              <w:r>
                <w:rPr>
                  <w:rStyle w:val="af"/>
                </w:rPr>
                <w:t>подразделе 3.5 раздела III</w:t>
              </w:r>
            </w:hyperlink>
            <w:r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804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С.И. Лулудов</w:t>
            </w:r>
          </w:p>
        </w:tc>
      </w:tr>
    </w:tbl>
    <w:p w14:paraId="76357EB0" w14:textId="77777777" w:rsidR="00B907C9" w:rsidRDefault="00B907C9" w:rsidP="003556BC">
      <w:pPr>
        <w:pStyle w:val="a3"/>
        <w:ind w:right="220"/>
      </w:pPr>
    </w:p>
    <w:sectPr w:rsidR="00B907C9" w:rsidSect="003556BC"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34"/>
  </w:num>
  <w:num w:numId="3">
    <w:abstractNumId w:val="13"/>
  </w:num>
  <w:num w:numId="4">
    <w:abstractNumId w:val="6"/>
  </w:num>
  <w:num w:numId="5">
    <w:abstractNumId w:val="14"/>
  </w:num>
  <w:num w:numId="6">
    <w:abstractNumId w:val="3"/>
  </w:num>
  <w:num w:numId="7">
    <w:abstractNumId w:val="0"/>
  </w:num>
  <w:num w:numId="8">
    <w:abstractNumId w:val="28"/>
  </w:num>
  <w:num w:numId="9">
    <w:abstractNumId w:val="26"/>
  </w:num>
  <w:num w:numId="10">
    <w:abstractNumId w:val="7"/>
  </w:num>
  <w:num w:numId="11">
    <w:abstractNumId w:val="23"/>
  </w:num>
  <w:num w:numId="12">
    <w:abstractNumId w:val="8"/>
  </w:num>
  <w:num w:numId="13">
    <w:abstractNumId w:val="10"/>
  </w:num>
  <w:num w:numId="14">
    <w:abstractNumId w:val="16"/>
  </w:num>
  <w:num w:numId="15">
    <w:abstractNumId w:val="30"/>
  </w:num>
  <w:num w:numId="16">
    <w:abstractNumId w:val="2"/>
  </w:num>
  <w:num w:numId="17">
    <w:abstractNumId w:val="36"/>
  </w:num>
  <w:num w:numId="18">
    <w:abstractNumId w:val="29"/>
  </w:num>
  <w:num w:numId="19">
    <w:abstractNumId w:val="27"/>
  </w:num>
  <w:num w:numId="20">
    <w:abstractNumId w:val="11"/>
  </w:num>
  <w:num w:numId="21">
    <w:abstractNumId w:val="35"/>
  </w:num>
  <w:num w:numId="22">
    <w:abstractNumId w:val="17"/>
  </w:num>
  <w:num w:numId="23">
    <w:abstractNumId w:val="4"/>
  </w:num>
  <w:num w:numId="24">
    <w:abstractNumId w:val="20"/>
  </w:num>
  <w:num w:numId="25">
    <w:abstractNumId w:val="21"/>
  </w:num>
  <w:num w:numId="26">
    <w:abstractNumId w:val="32"/>
  </w:num>
  <w:num w:numId="27">
    <w:abstractNumId w:val="15"/>
  </w:num>
  <w:num w:numId="28">
    <w:abstractNumId w:val="24"/>
  </w:num>
  <w:num w:numId="29">
    <w:abstractNumId w:val="12"/>
  </w:num>
  <w:num w:numId="30">
    <w:abstractNumId w:val="31"/>
  </w:num>
  <w:num w:numId="31">
    <w:abstractNumId w:val="19"/>
  </w:num>
  <w:num w:numId="32">
    <w:abstractNumId w:val="9"/>
  </w:num>
  <w:num w:numId="33">
    <w:abstractNumId w:val="1"/>
  </w:num>
  <w:num w:numId="34">
    <w:abstractNumId w:val="22"/>
  </w:num>
  <w:num w:numId="35">
    <w:abstractNumId w:val="18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0E"/>
    <w:rsid w:val="00050697"/>
    <w:rsid w:val="00054B64"/>
    <w:rsid w:val="00073C5B"/>
    <w:rsid w:val="000D184D"/>
    <w:rsid w:val="000F2E95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20464"/>
    <w:rsid w:val="002762F8"/>
    <w:rsid w:val="00314809"/>
    <w:rsid w:val="003556BC"/>
    <w:rsid w:val="003A7479"/>
    <w:rsid w:val="003D4E41"/>
    <w:rsid w:val="003E26CC"/>
    <w:rsid w:val="004D2C59"/>
    <w:rsid w:val="00556198"/>
    <w:rsid w:val="00576F5F"/>
    <w:rsid w:val="005E79A5"/>
    <w:rsid w:val="00617542"/>
    <w:rsid w:val="006D4E67"/>
    <w:rsid w:val="006F1D90"/>
    <w:rsid w:val="0070483E"/>
    <w:rsid w:val="00707453"/>
    <w:rsid w:val="007940E0"/>
    <w:rsid w:val="007E3F52"/>
    <w:rsid w:val="008B25FD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B907C9"/>
    <w:rsid w:val="00BF73BC"/>
    <w:rsid w:val="00C25EDE"/>
    <w:rsid w:val="00C613E8"/>
    <w:rsid w:val="00C84343"/>
    <w:rsid w:val="00D468FB"/>
    <w:rsid w:val="00D8770E"/>
    <w:rsid w:val="00DA1615"/>
    <w:rsid w:val="00E95FCF"/>
    <w:rsid w:val="00ED5FE0"/>
    <w:rsid w:val="00F139BE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F139B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39B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5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Софья Борисовна Бокарева</cp:lastModifiedBy>
  <cp:revision>7</cp:revision>
  <cp:lastPrinted>2024-02-28T13:39:00Z</cp:lastPrinted>
  <dcterms:created xsi:type="dcterms:W3CDTF">2023-08-01T11:38:00Z</dcterms:created>
  <dcterms:modified xsi:type="dcterms:W3CDTF">2024-02-28T13:43:00Z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